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2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2310"/>
        <w:gridCol w:w="701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100" w:type="dxa"/>
          </w:tcPr>
          <w:p w:rsidR="00000000" w:rsidRDefault="00DF5307">
            <w:r>
              <w:rPr>
                <w:noProof/>
                <w:sz w:val="20"/>
              </w:rPr>
              <w:pict>
                <v:group id="_x0000_s1063" style="position:absolute;margin-left:-37.8pt;margin-top:-.45pt;width:548.1pt;height:758.7pt;z-index:1" coordorigin="378,558" coordsize="10962,15174" o:allowincell="f">
                  <v:group id="_x0000_s1061" style="position:absolute;left:913;top:558;width:10427;height:15174" coordorigin="913,558" coordsize="10427,1517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6" type="#_x0000_t75" style="position:absolute;left:1035;top:611;width:921;height:910">
                      <v:imagedata r:id="rId4" o:title=""/>
                    </v:shape>
                    <v:rect id="_x0000_s1049" style="position:absolute;left:913;top:558;width:10427;height:15174;mso-wrap-edited:f" wrapcoords="-30 -21 -30 21621 21661 21621 21661 -21 -30 -21" filled="f" strokeweight="2.25pt"/>
                    <v:roundrect id="_x0000_s1058" style="position:absolute;left:1024;top:1575;width:10166;height:14011" arcsize="1162f" filled="f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62" type="#_x0000_t202" style="position:absolute;left:378;top:10758;width:636;height:4524" filled="f" stroked="f">
                    <v:textbox style="layout-flow:vertical;mso-layout-flow-alt:bottom-to-top">
                      <w:txbxContent>
                        <w:p w:rsidR="00000000" w:rsidRDefault="00DF5307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FLUXO:  1ª VIA </w:t>
                          </w:r>
                          <w:proofErr w:type="spellStart"/>
                          <w:r>
                            <w:rPr>
                              <w:sz w:val="12"/>
                            </w:rPr>
                            <w:t>CONTRIB</w:t>
                          </w:r>
                          <w:proofErr w:type="spellEnd"/>
                          <w:r>
                            <w:rPr>
                              <w:sz w:val="12"/>
                            </w:rPr>
                            <w:t xml:space="preserve">. &gt;UNID. ADM. &gt; </w:t>
                          </w:r>
                          <w:proofErr w:type="spellStart"/>
                          <w:r>
                            <w:rPr>
                              <w:sz w:val="12"/>
                            </w:rPr>
                            <w:t>CONTRIB</w:t>
                          </w:r>
                          <w:proofErr w:type="spellEnd"/>
                          <w:r>
                            <w:rPr>
                              <w:sz w:val="12"/>
                            </w:rPr>
                            <w:t>. &gt; CARTÓRIO</w:t>
                          </w:r>
                        </w:p>
                        <w:p w:rsidR="00000000" w:rsidRDefault="00DF5307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               2ª VIA: </w:t>
                          </w:r>
                          <w:proofErr w:type="spellStart"/>
                          <w:r>
                            <w:rPr>
                              <w:sz w:val="12"/>
                            </w:rPr>
                            <w:t>CONTRIB</w:t>
                          </w:r>
                          <w:proofErr w:type="spellEnd"/>
                          <w:r>
                            <w:rPr>
                              <w:sz w:val="12"/>
                            </w:rPr>
                            <w:t>. &gt;UNID. ADM. &gt;PTA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3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0000" w:rsidRDefault="00DF5307">
            <w:pPr>
              <w:rPr>
                <w:sz w:val="14"/>
              </w:rPr>
            </w:pPr>
            <w:r>
              <w:rPr>
                <w:sz w:val="14"/>
              </w:rPr>
              <w:t xml:space="preserve">SECRETARIA DE </w:t>
            </w:r>
            <w:proofErr w:type="spellStart"/>
            <w:r>
              <w:rPr>
                <w:sz w:val="14"/>
              </w:rPr>
              <w:t>ESTEDO</w:t>
            </w:r>
            <w:proofErr w:type="spellEnd"/>
            <w:r>
              <w:rPr>
                <w:sz w:val="14"/>
              </w:rPr>
              <w:t xml:space="preserve"> DA FAZENDA DE MINAS GERAIS</w:t>
            </w:r>
          </w:p>
        </w:tc>
        <w:tc>
          <w:tcPr>
            <w:tcW w:w="7013" w:type="dxa"/>
            <w:tcBorders>
              <w:left w:val="single" w:sz="18" w:space="0" w:color="auto"/>
            </w:tcBorders>
            <w:vAlign w:val="center"/>
          </w:tcPr>
          <w:p w:rsidR="00000000" w:rsidRDefault="00DF5307">
            <w:pPr>
              <w:jc w:val="center"/>
            </w:pPr>
            <w:r>
              <w:t>TERMO DE AUTORIZAÇÃO PARA CANCELAMENTO DE</w:t>
            </w:r>
          </w:p>
          <w:p w:rsidR="00000000" w:rsidRDefault="00DF5307">
            <w:pPr>
              <w:jc w:val="center"/>
            </w:pPr>
            <w:r>
              <w:t>REGISTRO DE HIPOTECA</w:t>
            </w:r>
          </w:p>
        </w:tc>
      </w:tr>
    </w:tbl>
    <w:p w:rsidR="00000000" w:rsidRDefault="00DF5307">
      <w:pPr>
        <w:rPr>
          <w:sz w:val="6"/>
        </w:r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02" w:type="dxa"/>
          </w:tcPr>
          <w:p w:rsidR="00000000" w:rsidRDefault="00DF5307">
            <w:pPr>
              <w:pStyle w:val="Textodecomentrio"/>
              <w:rPr>
                <w:noProof/>
                <w:sz w:val="9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20"/>
        </w:trPr>
        <w:tc>
          <w:tcPr>
            <w:tcW w:w="10102" w:type="dxa"/>
            <w:tcBorders>
              <w:bottom w:val="nil"/>
            </w:tcBorders>
          </w:tcPr>
          <w:p w:rsidR="00000000" w:rsidRDefault="00DF5307">
            <w:pPr>
              <w:spacing w:line="480" w:lineRule="auto"/>
              <w:ind w:left="142"/>
              <w:jc w:val="both"/>
              <w:rPr>
                <w:spacing w:val="20"/>
                <w:sz w:val="24"/>
              </w:rPr>
            </w:pPr>
            <w:r>
              <w:rPr>
                <w:spacing w:val="20"/>
                <w:sz w:val="28"/>
              </w:rPr>
              <w:t xml:space="preserve">               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b/>
                <w:spacing w:val="20"/>
                <w:sz w:val="24"/>
              </w:rPr>
              <w:t>FAZENDA PÚBLICA DO ESTADO DE MINAS GERAIS</w:t>
            </w:r>
            <w:r>
              <w:rPr>
                <w:spacing w:val="20"/>
                <w:sz w:val="24"/>
              </w:rPr>
              <w:t xml:space="preserve">, POR </w:t>
            </w:r>
          </w:p>
          <w:p w:rsidR="00000000" w:rsidRDefault="00DF5307">
            <w:pPr>
              <w:spacing w:line="480" w:lineRule="auto"/>
              <w:ind w:left="142"/>
              <w:jc w:val="both"/>
              <w:rPr>
                <w:spacing w:val="20"/>
                <w:sz w:val="28"/>
              </w:rPr>
            </w:pPr>
            <w:r>
              <w:rPr>
                <w:spacing w:val="20"/>
                <w:sz w:val="24"/>
              </w:rPr>
              <w:t xml:space="preserve">SEU </w:t>
            </w:r>
            <w:r>
              <w:rPr>
                <w:sz w:val="24"/>
              </w:rPr>
              <w:t>REPRESENTANTE ABAIXO ASSINADO, NOS TERMOS DA LEGISLAÇÃO TRIBUTÁRIA EST</w:t>
            </w:r>
            <w:r>
              <w:rPr>
                <w:sz w:val="24"/>
              </w:rPr>
              <w:t xml:space="preserve">ADUAL VIGENTE, TENDO EM VISTA A QUITAÇÃO INTEGRAL DA DÍVIDA TRIBUTÁRIA, AUTORIZA O SR. OFICIAL DO CARTÓRIO DE REGISTRO DE IMÓVEIS A PROCEDER O </w:t>
            </w:r>
            <w:r>
              <w:rPr>
                <w:spacing w:val="20"/>
                <w:sz w:val="24"/>
              </w:rPr>
              <w:t>CANCELAMENTO DO REGISTRO DA ESCRITURA DE HIPOTECA, CONFORME ABAIXO DISCRIMINADO:</w:t>
            </w:r>
          </w:p>
        </w:tc>
      </w:tr>
    </w:tbl>
    <w:p w:rsidR="00000000" w:rsidRDefault="00DF5307">
      <w:pPr>
        <w:rPr>
          <w:sz w:val="6"/>
        </w:rPr>
      </w:pPr>
    </w:p>
    <w:tbl>
      <w:tblPr>
        <w:tblW w:w="0" w:type="auto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1"/>
        <w:gridCol w:w="20"/>
        <w:gridCol w:w="1459"/>
        <w:gridCol w:w="68"/>
        <w:gridCol w:w="1349"/>
        <w:gridCol w:w="20"/>
        <w:gridCol w:w="218"/>
        <w:gridCol w:w="1661"/>
        <w:gridCol w:w="258"/>
        <w:gridCol w:w="874"/>
        <w:gridCol w:w="1993"/>
        <w:gridCol w:w="17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70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F5307">
            <w:r>
              <w:t xml:space="preserve">ESCRITURA DE HIPOTECA LAVRADA </w:t>
            </w:r>
            <w:r>
              <w:t>PELO TABELIÃO: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F5307">
            <w:pPr>
              <w:pStyle w:val="Ttulo3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993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DF5307">
            <w:pPr>
              <w:pStyle w:val="Textodecomentri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o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bookmarkStart w:id="1" w:name="_GoBack"/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bookmarkEnd w:id="1"/>
            <w:r>
              <w:rPr>
                <w:sz w:val="24"/>
              </w:rPr>
              <w:fldChar w:fldCharType="end"/>
            </w:r>
            <w:bookmarkEnd w:id="0"/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F5307">
            <w:pPr>
              <w:pStyle w:val="Textodecomentrio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F5307">
            <w:r>
              <w:t>MATRÍCULA:</w:t>
            </w:r>
          </w:p>
        </w:tc>
        <w:tc>
          <w:tcPr>
            <w:tcW w:w="28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DF530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" w:name="Texto1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</w:p>
        </w:tc>
        <w:tc>
          <w:tcPr>
            <w:tcW w:w="51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F5307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10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F5307">
            <w:pPr>
              <w:pStyle w:val="Textodecomentrio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F5307">
            <w:r>
              <w:t>REGISTRO:</w:t>
            </w:r>
          </w:p>
        </w:tc>
        <w:tc>
          <w:tcPr>
            <w:tcW w:w="29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DF530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o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  <w:tc>
          <w:tcPr>
            <w:tcW w:w="51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F5307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10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F5307">
            <w:pPr>
              <w:pStyle w:val="Textodecomentrio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F5307">
            <w:r>
              <w:t>LIVRO: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DF530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" w:name="Texto1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F5307">
            <w:r>
              <w:rPr>
                <w:sz w:val="24"/>
              </w:rPr>
              <w:t xml:space="preserve"> </w:t>
            </w:r>
            <w:r>
              <w:t xml:space="preserve">FOLHA: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DF530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5" w:name="Texto1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F5307">
            <w:r>
              <w:rPr>
                <w:sz w:val="24"/>
              </w:rPr>
              <w:t xml:space="preserve"> </w:t>
            </w:r>
            <w:r>
              <w:t xml:space="preserve">DATA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DF530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o19"/>
                  <w:enabled/>
                  <w:calcOnExit w:val="0"/>
                  <w:helpText w:type="text" w:val="DIGITE O NÚMERO SEQUENCIALMENTE SEM FORMATAÇÃO, UTILIZE DOIS DÍGITOS PARA DIA E MÊS E QUATRO DIGÍTOS PARA ANO"/>
                  <w:statusText w:type="text" w:val="DIGITE O NÚMERO SEQUENCIALMENTE SEM FORMATAÇÃO, UTILIZE DOIS DÍGITOS PARA DIA E MÊS E QUATRO DIGÍTOS PARA ANO"/>
                  <w:textInput>
                    <w:type w:val="number"/>
                    <w:maxLength w:val="10"/>
                    <w:format w:val="##/##/####"/>
                  </w:textInput>
                </w:ffData>
              </w:fldChar>
            </w:r>
            <w:bookmarkStart w:id="6" w:name="Texto1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F5307">
            <w:pPr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10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F5307">
            <w:pPr>
              <w:pStyle w:val="Textodecomentrio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10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F5307">
            <w:pPr>
              <w:pStyle w:val="Textodecomentrio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F5307">
            <w:pPr>
              <w:rPr>
                <w:sz w:val="24"/>
              </w:rPr>
            </w:pPr>
            <w:r>
              <w:t>OUTORGANTE DEVEDORA</w:t>
            </w:r>
            <w:r>
              <w:rPr>
                <w:sz w:val="24"/>
              </w:rPr>
              <w:t xml:space="preserve">: </w:t>
            </w:r>
          </w:p>
        </w:tc>
        <w:tc>
          <w:tcPr>
            <w:tcW w:w="66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DF530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7" w:name="Texto2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10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DF5307">
            <w:pPr>
              <w:pStyle w:val="Textodecomentrio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10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F5307">
            <w:r>
              <w:t>OUTORGADA CRED</w:t>
            </w:r>
            <w:r>
              <w:t>ORA : FAZENDA PÚBLICA DO ESTADO DE MINAS GERAIS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10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DF5307">
            <w:pPr>
              <w:pStyle w:val="Textodecomentrio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1010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DF5307">
            <w:pPr>
              <w:pStyle w:val="Textodecomentrio"/>
              <w:rPr>
                <w:sz w:val="24"/>
              </w:rPr>
            </w:pPr>
            <w:proofErr w:type="spellStart"/>
            <w:r>
              <w:rPr>
                <w:sz w:val="22"/>
              </w:rPr>
              <w:t>GARANTIDORES</w:t>
            </w:r>
            <w:proofErr w:type="spellEnd"/>
            <w:r>
              <w:rPr>
                <w:sz w:val="22"/>
              </w:rPr>
              <w:t>: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8" w:name="Texto2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"/>
          </w:p>
        </w:tc>
      </w:tr>
    </w:tbl>
    <w:p w:rsidR="00000000" w:rsidRDefault="00DF5307">
      <w:pPr>
        <w:rPr>
          <w:sz w:val="6"/>
        </w:rPr>
      </w:pPr>
    </w:p>
    <w:tbl>
      <w:tblPr>
        <w:tblW w:w="0" w:type="auto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4448"/>
        <w:gridCol w:w="228"/>
        <w:gridCol w:w="285"/>
        <w:gridCol w:w="513"/>
        <w:gridCol w:w="570"/>
        <w:gridCol w:w="1938"/>
        <w:gridCol w:w="1026"/>
        <w:gridCol w:w="627"/>
        <w:gridCol w:w="22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102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DF5307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F5307">
            <w:pPr>
              <w:rPr>
                <w:sz w:val="26"/>
              </w:rPr>
            </w:pPr>
          </w:p>
        </w:tc>
        <w:tc>
          <w:tcPr>
            <w:tcW w:w="4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DF5307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Texto24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9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F5307">
            <w:pPr>
              <w:rPr>
                <w:sz w:val="26"/>
              </w:rPr>
            </w:pPr>
            <w:r>
              <w:rPr>
                <w:sz w:val="26"/>
              </w:rPr>
              <w:t>,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DF5307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xto25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10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F5307">
            <w:pPr>
              <w:rPr>
                <w:sz w:val="26"/>
              </w:rPr>
            </w:pPr>
            <w:r>
              <w:rPr>
                <w:sz w:val="26"/>
              </w:rPr>
              <w:t>DE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DF5307">
            <w:pPr>
              <w:rPr>
                <w:sz w:val="26"/>
              </w:rPr>
            </w:pPr>
            <w:r>
              <w:rPr>
                <w:sz w:val="26"/>
                <w:lang w:val="es-ES_tradnl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1" w:name="Texto26"/>
            <w:r>
              <w:rPr>
                <w:sz w:val="26"/>
                <w:lang w:val="es-ES_tradnl"/>
              </w:rPr>
              <w:instrText xml:space="preserve"> FORMTEXT </w:instrText>
            </w:r>
            <w:r>
              <w:rPr>
                <w:sz w:val="26"/>
                <w:lang w:val="es-ES_tradnl"/>
              </w:rPr>
            </w:r>
            <w:r>
              <w:rPr>
                <w:sz w:val="26"/>
                <w:lang w:val="es-ES_tradnl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  <w:lang w:val="es-ES_tradnl"/>
              </w:rPr>
              <w:fldChar w:fldCharType="end"/>
            </w:r>
            <w:bookmarkEnd w:id="11"/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F5307">
            <w:pPr>
              <w:rPr>
                <w:sz w:val="26"/>
              </w:rPr>
            </w:pPr>
            <w:r>
              <w:rPr>
                <w:sz w:val="26"/>
              </w:rPr>
              <w:t>DE   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DF5307">
            <w:pPr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o14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12"/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F530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102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DF5307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F5307">
            <w:pPr>
              <w:rPr>
                <w:sz w:val="26"/>
              </w:rPr>
            </w:pP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DF5307">
            <w:pPr>
              <w:rPr>
                <w:sz w:val="2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F5307">
            <w:pPr>
              <w:rPr>
                <w:sz w:val="26"/>
              </w:rPr>
            </w:pPr>
          </w:p>
        </w:tc>
        <w:tc>
          <w:tcPr>
            <w:tcW w:w="49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DF5307">
            <w:pPr>
              <w:rPr>
                <w:sz w:val="2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F530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DF5307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CHEFE DA AF/ PRFE                                                   </w:t>
            </w:r>
            <w:r>
              <w:rPr>
                <w:sz w:val="16"/>
              </w:rPr>
              <w:t xml:space="preserve">                              ASSINATURA</w:t>
            </w:r>
          </w:p>
        </w:tc>
      </w:tr>
    </w:tbl>
    <w:p w:rsidR="00000000" w:rsidRDefault="00DF5307">
      <w:pPr>
        <w:rPr>
          <w:sz w:val="6"/>
        </w:rPr>
      </w:pPr>
    </w:p>
    <w:p w:rsidR="00000000" w:rsidRDefault="00DF5307">
      <w:pPr>
        <w:rPr>
          <w:sz w:val="12"/>
        </w:rPr>
      </w:pPr>
    </w:p>
    <w:p w:rsidR="00DF5307" w:rsidRDefault="00DF5307">
      <w:pPr>
        <w:rPr>
          <w:sz w:val="6"/>
        </w:rPr>
      </w:pPr>
      <w:r>
        <w:rPr>
          <w:sz w:val="12"/>
        </w:rPr>
        <w:t>MOD. 06.07.81</w:t>
      </w:r>
    </w:p>
    <w:sectPr w:rsidR="00DF5307">
      <w:pgSz w:w="11907" w:h="16840" w:code="9"/>
      <w:pgMar w:top="567" w:right="454" w:bottom="567" w:left="1134" w:header="720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oNotTrackMoves/>
  <w:documentProtection w:edit="forms" w:enforcement="1" w:cryptProviderType="rsaAES" w:cryptAlgorithmClass="hash" w:cryptAlgorithmType="typeAny" w:cryptAlgorithmSid="14" w:cryptSpinCount="100000" w:hash="KT+zpEJ5GgAa60SRHxNMiwH//nqU5jtcBmlHnoCpJrPbRUkz8x7nNHe4lo7YaxF9Ny4h3zBtODlwoV3wSN11FA==" w:salt="HI/bziAwy5y+eHA4K4V3nQ=="/>
  <w:defaultTabStop w:val="708"/>
  <w:hyphenationZone w:val="425"/>
  <w:drawingGridHorizontalSpacing w:val="57"/>
  <w:drawingGridVerticalSpacing w:val="57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5B3"/>
    <w:rsid w:val="006F45B3"/>
    <w:rsid w:val="00D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D0256F1B-41CC-4A7B-BE19-9EBDA147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sz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sef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Secretaria de Estado da Fazenda</dc:creator>
  <cp:keywords/>
  <dc:description/>
  <cp:lastModifiedBy>Helbert Faria dos Santos</cp:lastModifiedBy>
  <cp:revision>2</cp:revision>
  <cp:lastPrinted>2002-08-19T17:18:00Z</cp:lastPrinted>
  <dcterms:created xsi:type="dcterms:W3CDTF">2019-05-15T13:48:00Z</dcterms:created>
  <dcterms:modified xsi:type="dcterms:W3CDTF">2019-05-15T13:48:00Z</dcterms:modified>
</cp:coreProperties>
</file>