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817" w:rsidRDefault="00980817" w:rsidP="00980817">
      <w:pPr>
        <w:ind w:left="426" w:right="87" w:hanging="426"/>
        <w:jc w:val="center"/>
        <w:rPr>
          <w:rFonts w:ascii="Arial" w:hAnsi="Arial" w:cs="Arial"/>
          <w:sz w:val="20"/>
        </w:rPr>
      </w:pPr>
    </w:p>
    <w:p w:rsidR="00980817" w:rsidRDefault="00980817" w:rsidP="00980817">
      <w:pPr>
        <w:ind w:left="426" w:right="87" w:hanging="426"/>
        <w:jc w:val="center"/>
        <w:rPr>
          <w:rFonts w:ascii="Arial" w:hAnsi="Arial" w:cs="Arial"/>
          <w:sz w:val="20"/>
        </w:rPr>
      </w:pPr>
    </w:p>
    <w:p w:rsidR="00980817" w:rsidRPr="006559EB" w:rsidRDefault="00980817" w:rsidP="00980817">
      <w:pPr>
        <w:ind w:left="426" w:right="87" w:hanging="426"/>
        <w:jc w:val="center"/>
        <w:rPr>
          <w:rFonts w:ascii="Arial" w:hAnsi="Arial" w:cs="Arial"/>
          <w:sz w:val="20"/>
        </w:rPr>
      </w:pPr>
      <w:r w:rsidRPr="006559EB">
        <w:rPr>
          <w:rFonts w:ascii="Arial" w:hAnsi="Arial" w:cs="Arial"/>
          <w:sz w:val="20"/>
        </w:rPr>
        <w:t>ANEXO I</w:t>
      </w:r>
    </w:p>
    <w:p w:rsidR="00980817" w:rsidRPr="006559EB" w:rsidRDefault="00980817" w:rsidP="00980817">
      <w:pPr>
        <w:pStyle w:val="Corpodetexto"/>
        <w:spacing w:before="7"/>
        <w:ind w:left="426" w:right="87" w:hanging="426"/>
        <w:jc w:val="center"/>
        <w:rPr>
          <w:rFonts w:ascii="Arial" w:hAnsi="Arial" w:cs="Arial"/>
          <w:sz w:val="20"/>
        </w:rPr>
      </w:pPr>
    </w:p>
    <w:p w:rsidR="00980817" w:rsidRDefault="00980817" w:rsidP="00980817">
      <w:pPr>
        <w:ind w:left="426" w:right="87" w:hanging="426"/>
        <w:jc w:val="center"/>
        <w:rPr>
          <w:rFonts w:ascii="Arial" w:hAnsi="Arial" w:cs="Arial"/>
          <w:b/>
          <w:sz w:val="20"/>
        </w:rPr>
      </w:pPr>
    </w:p>
    <w:p w:rsidR="00980817" w:rsidRPr="006559EB" w:rsidRDefault="00980817" w:rsidP="00980817">
      <w:pPr>
        <w:ind w:left="426" w:right="87" w:hanging="426"/>
        <w:jc w:val="center"/>
        <w:rPr>
          <w:rFonts w:ascii="Arial" w:hAnsi="Arial" w:cs="Arial"/>
          <w:b/>
          <w:sz w:val="20"/>
        </w:rPr>
      </w:pPr>
      <w:r w:rsidRPr="006559EB">
        <w:rPr>
          <w:rFonts w:ascii="Arial" w:hAnsi="Arial" w:cs="Arial"/>
          <w:b/>
          <w:sz w:val="20"/>
        </w:rPr>
        <w:t xml:space="preserve">TERMO DE CIÊNCIA E COMPROMISSO RELATIVO À COMPENSAÇÃO </w:t>
      </w:r>
      <w:r>
        <w:rPr>
          <w:rFonts w:ascii="Arial" w:hAnsi="Arial" w:cs="Arial"/>
          <w:b/>
          <w:sz w:val="20"/>
        </w:rPr>
        <w:br/>
      </w:r>
      <w:r w:rsidRPr="006559EB">
        <w:rPr>
          <w:rFonts w:ascii="Arial" w:hAnsi="Arial" w:cs="Arial"/>
          <w:b/>
          <w:sz w:val="20"/>
        </w:rPr>
        <w:t xml:space="preserve">DE CARGA HORÁRIA EM DECORRÊNCIA DE AUSÊNCIAS PREVISTAS NO INCISO IV </w:t>
      </w:r>
      <w:r>
        <w:rPr>
          <w:rFonts w:ascii="Arial" w:hAnsi="Arial" w:cs="Arial"/>
          <w:b/>
          <w:sz w:val="20"/>
        </w:rPr>
        <w:br/>
      </w:r>
      <w:r w:rsidRPr="006559EB">
        <w:rPr>
          <w:rFonts w:ascii="Arial" w:hAnsi="Arial" w:cs="Arial"/>
          <w:b/>
          <w:sz w:val="20"/>
        </w:rPr>
        <w:t>DO ART. 5º DA DELIBERAÇÃO DO COMITÊ EXTRAORDINÁRIO COVID -19 Nº 2/2020</w:t>
      </w:r>
    </w:p>
    <w:p w:rsidR="00980817" w:rsidRDefault="00980817" w:rsidP="00980817">
      <w:pPr>
        <w:pStyle w:val="Corpodetexto"/>
        <w:spacing w:before="110"/>
        <w:ind w:left="426" w:right="87" w:hanging="426"/>
        <w:jc w:val="both"/>
        <w:rPr>
          <w:rFonts w:ascii="Arial" w:hAnsi="Arial" w:cs="Arial"/>
        </w:rPr>
      </w:pPr>
    </w:p>
    <w:p w:rsidR="00980817" w:rsidRDefault="00980817" w:rsidP="00980817">
      <w:pPr>
        <w:pStyle w:val="Corpodetexto"/>
        <w:spacing w:before="110"/>
        <w:ind w:left="426" w:right="87" w:hanging="426"/>
        <w:jc w:val="both"/>
        <w:rPr>
          <w:rFonts w:ascii="Arial" w:hAnsi="Arial" w:cs="Arial"/>
        </w:rPr>
      </w:pPr>
    </w:p>
    <w:p w:rsidR="00980817" w:rsidRPr="00980817" w:rsidRDefault="00980817" w:rsidP="00980817">
      <w:pPr>
        <w:pStyle w:val="Corpodetexto"/>
        <w:spacing w:before="110"/>
        <w:ind w:left="426" w:right="87" w:hanging="426"/>
        <w:jc w:val="both"/>
        <w:rPr>
          <w:rFonts w:ascii="Arial" w:hAnsi="Arial" w:cs="Arial"/>
        </w:rPr>
      </w:pPr>
      <w:bookmarkStart w:id="0" w:name="_GoBack"/>
      <w:bookmarkEnd w:id="0"/>
      <w:r w:rsidRPr="00980817">
        <w:rPr>
          <w:rFonts w:ascii="Arial" w:hAnsi="Arial" w:cs="Arial"/>
        </w:rPr>
        <w:t>Eu, (nome do servidor ) , MASP (masp) , ocupante do cargo (de provimento em comissão de/ de provimento efetivo de)................................., lotado no (na) (da) .................................................. (nome do órgão/entidade), comprometo-me</w:t>
      </w:r>
      <w:r w:rsidRPr="00980817">
        <w:rPr>
          <w:rFonts w:ascii="Arial" w:hAnsi="Arial" w:cs="Arial"/>
          <w:spacing w:val="-1"/>
        </w:rPr>
        <w:t xml:space="preserve"> </w:t>
      </w:r>
      <w:r w:rsidRPr="00980817">
        <w:rPr>
          <w:rFonts w:ascii="Arial" w:hAnsi="Arial" w:cs="Arial"/>
        </w:rPr>
        <w:t>a:</w:t>
      </w:r>
    </w:p>
    <w:p w:rsidR="00980817" w:rsidRPr="00980817" w:rsidRDefault="00980817" w:rsidP="00980817">
      <w:pPr>
        <w:pStyle w:val="Corpodetexto"/>
        <w:spacing w:before="4"/>
        <w:ind w:left="426" w:right="87" w:hanging="426"/>
        <w:jc w:val="both"/>
        <w:rPr>
          <w:rFonts w:ascii="Arial" w:hAnsi="Arial" w:cs="Arial"/>
        </w:rPr>
      </w:pPr>
    </w:p>
    <w:p w:rsidR="00980817" w:rsidRPr="00980817" w:rsidRDefault="00980817" w:rsidP="00980817">
      <w:pPr>
        <w:pStyle w:val="PargrafodaLista"/>
        <w:numPr>
          <w:ilvl w:val="0"/>
          <w:numId w:val="7"/>
        </w:numPr>
        <w:tabs>
          <w:tab w:val="left" w:pos="772"/>
        </w:tabs>
        <w:ind w:left="426" w:right="87" w:hanging="426"/>
        <w:rPr>
          <w:rFonts w:ascii="Arial" w:hAnsi="Arial" w:cs="Arial"/>
          <w:sz w:val="24"/>
          <w:szCs w:val="24"/>
        </w:rPr>
      </w:pPr>
      <w:r w:rsidRPr="00980817">
        <w:rPr>
          <w:rFonts w:ascii="Arial" w:hAnsi="Arial" w:cs="Arial"/>
          <w:sz w:val="24"/>
          <w:szCs w:val="24"/>
        </w:rPr>
        <w:t>Compensar as ausências decorrentes da impossibilidade de execução das minhas atividades na modalidade de regime especial de teletrabalho, ou da concessão de folgas compensativas, férias-prêmio e férias regulamentares, nos termos do art. 5º da Deliberação do Comitê Extraordinário COVID-19 nº 2, de 16 de março de</w:t>
      </w:r>
      <w:r w:rsidRPr="00980817">
        <w:rPr>
          <w:rFonts w:ascii="Arial" w:hAnsi="Arial" w:cs="Arial"/>
          <w:spacing w:val="-1"/>
          <w:sz w:val="24"/>
          <w:szCs w:val="24"/>
        </w:rPr>
        <w:t xml:space="preserve"> </w:t>
      </w:r>
      <w:r w:rsidRPr="00980817">
        <w:rPr>
          <w:rFonts w:ascii="Arial" w:hAnsi="Arial" w:cs="Arial"/>
          <w:sz w:val="24"/>
          <w:szCs w:val="24"/>
        </w:rPr>
        <w:t>2020.</w:t>
      </w:r>
    </w:p>
    <w:p w:rsidR="00980817" w:rsidRPr="00980817" w:rsidRDefault="00980817" w:rsidP="00980817">
      <w:pPr>
        <w:pStyle w:val="PargrafodaLista"/>
        <w:numPr>
          <w:ilvl w:val="0"/>
          <w:numId w:val="7"/>
        </w:numPr>
        <w:tabs>
          <w:tab w:val="left" w:pos="772"/>
        </w:tabs>
        <w:spacing w:before="115"/>
        <w:ind w:left="426" w:right="87" w:hanging="426"/>
        <w:rPr>
          <w:rFonts w:ascii="Arial" w:hAnsi="Arial" w:cs="Arial"/>
          <w:sz w:val="24"/>
          <w:szCs w:val="24"/>
        </w:rPr>
      </w:pPr>
      <w:r w:rsidRPr="00980817">
        <w:rPr>
          <w:rFonts w:ascii="Arial" w:hAnsi="Arial" w:cs="Arial"/>
          <w:sz w:val="24"/>
          <w:szCs w:val="24"/>
        </w:rPr>
        <w:t xml:space="preserve">A compensação de </w:t>
      </w:r>
      <w:r w:rsidRPr="00980817">
        <w:rPr>
          <w:rFonts w:ascii="Arial" w:hAnsi="Arial" w:cs="Arial"/>
          <w:spacing w:val="-3"/>
          <w:sz w:val="24"/>
          <w:szCs w:val="24"/>
        </w:rPr>
        <w:t xml:space="preserve">carga </w:t>
      </w:r>
      <w:r w:rsidRPr="00980817">
        <w:rPr>
          <w:rFonts w:ascii="Arial" w:hAnsi="Arial" w:cs="Arial"/>
          <w:sz w:val="24"/>
          <w:szCs w:val="24"/>
        </w:rPr>
        <w:t>horária decorrente do disposto no item 1 deverá ocorrer no prazo de até doze meses, a contar da data de encerramento da SITUAÇÃO DE EMERGÊNCIA em Saúde Pública no Estado, decorrente</w:t>
      </w:r>
      <w:r w:rsidRPr="00980817">
        <w:rPr>
          <w:rFonts w:ascii="Arial" w:hAnsi="Arial" w:cs="Arial"/>
          <w:spacing w:val="-4"/>
          <w:sz w:val="24"/>
          <w:szCs w:val="24"/>
        </w:rPr>
        <w:t xml:space="preserve"> </w:t>
      </w:r>
      <w:r w:rsidRPr="00980817">
        <w:rPr>
          <w:rFonts w:ascii="Arial" w:hAnsi="Arial" w:cs="Arial"/>
          <w:sz w:val="24"/>
          <w:szCs w:val="24"/>
        </w:rPr>
        <w:t>da</w:t>
      </w:r>
      <w:r w:rsidRPr="00980817">
        <w:rPr>
          <w:rFonts w:ascii="Arial" w:hAnsi="Arial" w:cs="Arial"/>
          <w:spacing w:val="-3"/>
          <w:sz w:val="24"/>
          <w:szCs w:val="24"/>
        </w:rPr>
        <w:t xml:space="preserve"> </w:t>
      </w:r>
      <w:r w:rsidRPr="00980817">
        <w:rPr>
          <w:rFonts w:ascii="Arial" w:hAnsi="Arial" w:cs="Arial"/>
          <w:sz w:val="24"/>
          <w:szCs w:val="24"/>
        </w:rPr>
        <w:t>epidemia</w:t>
      </w:r>
      <w:r w:rsidRPr="00980817">
        <w:rPr>
          <w:rFonts w:ascii="Arial" w:hAnsi="Arial" w:cs="Arial"/>
          <w:spacing w:val="-3"/>
          <w:sz w:val="24"/>
          <w:szCs w:val="24"/>
        </w:rPr>
        <w:t xml:space="preserve"> </w:t>
      </w:r>
      <w:r w:rsidRPr="00980817">
        <w:rPr>
          <w:rFonts w:ascii="Arial" w:hAnsi="Arial" w:cs="Arial"/>
          <w:sz w:val="24"/>
          <w:szCs w:val="24"/>
        </w:rPr>
        <w:t>de</w:t>
      </w:r>
      <w:r w:rsidRPr="00980817">
        <w:rPr>
          <w:rFonts w:ascii="Arial" w:hAnsi="Arial" w:cs="Arial"/>
          <w:spacing w:val="-3"/>
          <w:sz w:val="24"/>
          <w:szCs w:val="24"/>
        </w:rPr>
        <w:t xml:space="preserve"> </w:t>
      </w:r>
      <w:r w:rsidRPr="00980817">
        <w:rPr>
          <w:rFonts w:ascii="Arial" w:hAnsi="Arial" w:cs="Arial"/>
          <w:sz w:val="24"/>
          <w:szCs w:val="24"/>
        </w:rPr>
        <w:t>doença</w:t>
      </w:r>
      <w:r w:rsidRPr="00980817">
        <w:rPr>
          <w:rFonts w:ascii="Arial" w:hAnsi="Arial" w:cs="Arial"/>
          <w:spacing w:val="-3"/>
          <w:sz w:val="24"/>
          <w:szCs w:val="24"/>
        </w:rPr>
        <w:t xml:space="preserve"> </w:t>
      </w:r>
      <w:r w:rsidRPr="00980817">
        <w:rPr>
          <w:rFonts w:ascii="Arial" w:hAnsi="Arial" w:cs="Arial"/>
          <w:sz w:val="24"/>
          <w:szCs w:val="24"/>
        </w:rPr>
        <w:t>infecciosa</w:t>
      </w:r>
      <w:r w:rsidRPr="00980817">
        <w:rPr>
          <w:rFonts w:ascii="Arial" w:hAnsi="Arial" w:cs="Arial"/>
          <w:spacing w:val="-4"/>
          <w:sz w:val="24"/>
          <w:szCs w:val="24"/>
        </w:rPr>
        <w:t xml:space="preserve"> </w:t>
      </w:r>
      <w:r w:rsidRPr="00980817">
        <w:rPr>
          <w:rFonts w:ascii="Arial" w:hAnsi="Arial" w:cs="Arial"/>
          <w:sz w:val="24"/>
          <w:szCs w:val="24"/>
        </w:rPr>
        <w:t>viral</w:t>
      </w:r>
      <w:r w:rsidRPr="00980817">
        <w:rPr>
          <w:rFonts w:ascii="Arial" w:hAnsi="Arial" w:cs="Arial"/>
          <w:spacing w:val="-3"/>
          <w:sz w:val="24"/>
          <w:szCs w:val="24"/>
        </w:rPr>
        <w:t xml:space="preserve"> </w:t>
      </w:r>
      <w:r w:rsidRPr="00980817">
        <w:rPr>
          <w:rFonts w:ascii="Arial" w:hAnsi="Arial" w:cs="Arial"/>
          <w:sz w:val="24"/>
          <w:szCs w:val="24"/>
        </w:rPr>
        <w:t>respiratória</w:t>
      </w:r>
      <w:r w:rsidRPr="00980817">
        <w:rPr>
          <w:rFonts w:ascii="Arial" w:hAnsi="Arial" w:cs="Arial"/>
          <w:spacing w:val="-3"/>
          <w:sz w:val="24"/>
          <w:szCs w:val="24"/>
        </w:rPr>
        <w:t xml:space="preserve"> </w:t>
      </w:r>
      <w:r w:rsidRPr="00980817">
        <w:rPr>
          <w:rFonts w:ascii="Arial" w:hAnsi="Arial" w:cs="Arial"/>
          <w:sz w:val="24"/>
          <w:szCs w:val="24"/>
        </w:rPr>
        <w:t>causada</w:t>
      </w:r>
      <w:r w:rsidRPr="00980817">
        <w:rPr>
          <w:rFonts w:ascii="Arial" w:hAnsi="Arial" w:cs="Arial"/>
          <w:spacing w:val="-3"/>
          <w:sz w:val="24"/>
          <w:szCs w:val="24"/>
        </w:rPr>
        <w:t xml:space="preserve"> </w:t>
      </w:r>
      <w:r w:rsidRPr="00980817">
        <w:rPr>
          <w:rFonts w:ascii="Arial" w:hAnsi="Arial" w:cs="Arial"/>
          <w:sz w:val="24"/>
          <w:szCs w:val="24"/>
        </w:rPr>
        <w:t>pelo</w:t>
      </w:r>
      <w:r w:rsidRPr="00980817">
        <w:rPr>
          <w:rFonts w:ascii="Arial" w:hAnsi="Arial" w:cs="Arial"/>
          <w:spacing w:val="-3"/>
          <w:sz w:val="24"/>
          <w:szCs w:val="24"/>
        </w:rPr>
        <w:t xml:space="preserve"> </w:t>
      </w:r>
      <w:r w:rsidRPr="00980817">
        <w:rPr>
          <w:rFonts w:ascii="Arial" w:hAnsi="Arial" w:cs="Arial"/>
          <w:sz w:val="24"/>
          <w:szCs w:val="24"/>
        </w:rPr>
        <w:t>agente</w:t>
      </w:r>
      <w:r w:rsidRPr="00980817">
        <w:rPr>
          <w:rFonts w:ascii="Arial" w:hAnsi="Arial" w:cs="Arial"/>
          <w:spacing w:val="-3"/>
          <w:sz w:val="24"/>
          <w:szCs w:val="24"/>
        </w:rPr>
        <w:t xml:space="preserve"> </w:t>
      </w:r>
      <w:r w:rsidRPr="00980817">
        <w:rPr>
          <w:rFonts w:ascii="Arial" w:hAnsi="Arial" w:cs="Arial"/>
          <w:sz w:val="24"/>
          <w:szCs w:val="24"/>
        </w:rPr>
        <w:t>Coronavírus</w:t>
      </w:r>
      <w:r w:rsidRPr="00980817">
        <w:rPr>
          <w:rFonts w:ascii="Arial" w:hAnsi="Arial" w:cs="Arial"/>
          <w:spacing w:val="-4"/>
          <w:sz w:val="24"/>
          <w:szCs w:val="24"/>
        </w:rPr>
        <w:t xml:space="preserve"> </w:t>
      </w:r>
      <w:r w:rsidRPr="00980817">
        <w:rPr>
          <w:rFonts w:ascii="Arial" w:hAnsi="Arial" w:cs="Arial"/>
          <w:sz w:val="24"/>
          <w:szCs w:val="24"/>
        </w:rPr>
        <w:t>(COVID-19).</w:t>
      </w:r>
    </w:p>
    <w:p w:rsidR="00980817" w:rsidRPr="00980817" w:rsidRDefault="00980817" w:rsidP="00980817">
      <w:pPr>
        <w:pStyle w:val="Corpodetexto"/>
        <w:spacing w:before="5"/>
        <w:ind w:left="426" w:right="87" w:hanging="426"/>
        <w:jc w:val="both"/>
        <w:rPr>
          <w:rFonts w:ascii="Arial" w:hAnsi="Arial" w:cs="Arial"/>
        </w:rPr>
      </w:pPr>
    </w:p>
    <w:p w:rsidR="00980817" w:rsidRPr="00980817" w:rsidRDefault="00980817" w:rsidP="00980817">
      <w:pPr>
        <w:pStyle w:val="Corpodetexto"/>
        <w:spacing w:line="276" w:lineRule="auto"/>
        <w:ind w:right="87"/>
        <w:jc w:val="both"/>
        <w:rPr>
          <w:rFonts w:ascii="Arial" w:hAnsi="Arial" w:cs="Arial"/>
        </w:rPr>
      </w:pPr>
      <w:r w:rsidRPr="00980817">
        <w:rPr>
          <w:rFonts w:ascii="Arial" w:hAnsi="Arial" w:cs="Arial"/>
        </w:rPr>
        <w:t>Declaro estar ciente de que a ausência de compensação no prazo previsto no item 2 implicará descontos na minha remuneração, caso permaneça ocupando o cargo nesse prazo. Estarei sujeito às medidas administrativas e judiciais cabíveis para restituição de valores correspondentes à carga horária não compensada, caso seja exonerado, a pedido, sem a devida compensação.</w:t>
      </w:r>
    </w:p>
    <w:p w:rsidR="00980817" w:rsidRPr="00980817" w:rsidRDefault="00980817" w:rsidP="00980817">
      <w:pPr>
        <w:pStyle w:val="Corpodetexto"/>
        <w:spacing w:line="276" w:lineRule="auto"/>
        <w:ind w:right="87"/>
        <w:jc w:val="both"/>
        <w:rPr>
          <w:rFonts w:ascii="Arial" w:hAnsi="Arial" w:cs="Arial"/>
        </w:rPr>
      </w:pPr>
    </w:p>
    <w:p w:rsidR="00980817" w:rsidRPr="00980817" w:rsidRDefault="00980817" w:rsidP="00980817">
      <w:pPr>
        <w:pStyle w:val="Corpodetexto"/>
        <w:spacing w:before="2" w:line="276" w:lineRule="auto"/>
        <w:ind w:right="87"/>
        <w:jc w:val="both"/>
        <w:rPr>
          <w:rFonts w:ascii="Arial" w:hAnsi="Arial" w:cs="Arial"/>
        </w:rPr>
      </w:pPr>
      <w:r w:rsidRPr="00980817">
        <w:rPr>
          <w:rFonts w:ascii="Arial" w:hAnsi="Arial" w:cs="Arial"/>
        </w:rPr>
        <w:t>Não farei jus ao pagamento do auxílio-refeição ou alimentação previsto nos arts. 47 e 48 da Lei nº 10.745, de 25 de maio de 1992, da ajuda de custo de que trata o art. 189 da Lei nº 22.257, de 27 de julho de 2016, ou a outras vantagens de natureza indenizatória durante o período de afastamento.</w:t>
      </w:r>
    </w:p>
    <w:p w:rsidR="00980817" w:rsidRPr="00980817" w:rsidRDefault="00980817" w:rsidP="00980817">
      <w:pPr>
        <w:pStyle w:val="Corpodetexto"/>
        <w:spacing w:before="2" w:line="276" w:lineRule="auto"/>
        <w:ind w:right="87"/>
        <w:jc w:val="both"/>
        <w:rPr>
          <w:rFonts w:ascii="Arial" w:hAnsi="Arial" w:cs="Arial"/>
        </w:rPr>
      </w:pPr>
    </w:p>
    <w:p w:rsidR="00980817" w:rsidRPr="00980817" w:rsidRDefault="00980817" w:rsidP="00980817">
      <w:pPr>
        <w:pStyle w:val="Corpodetexto"/>
        <w:tabs>
          <w:tab w:val="left" w:leader="dot" w:pos="3640"/>
        </w:tabs>
        <w:ind w:left="426" w:right="87" w:hanging="426"/>
        <w:jc w:val="both"/>
        <w:rPr>
          <w:rFonts w:ascii="Arial" w:hAnsi="Arial" w:cs="Arial"/>
        </w:rPr>
      </w:pPr>
      <w:r w:rsidRPr="00980817">
        <w:rPr>
          <w:rFonts w:ascii="Arial" w:hAnsi="Arial" w:cs="Arial"/>
        </w:rPr>
        <w:t>Belo Horizonte,</w:t>
      </w:r>
      <w:r w:rsidRPr="00980817">
        <w:rPr>
          <w:rFonts w:ascii="Arial" w:hAnsi="Arial" w:cs="Arial"/>
          <w:spacing w:val="-3"/>
        </w:rPr>
        <w:t xml:space="preserve"> </w:t>
      </w:r>
      <w:r w:rsidRPr="00980817">
        <w:rPr>
          <w:rFonts w:ascii="Arial" w:hAnsi="Arial" w:cs="Arial"/>
        </w:rPr>
        <w:t>...........</w:t>
      </w:r>
      <w:r w:rsidRPr="00980817">
        <w:rPr>
          <w:rFonts w:ascii="Arial" w:hAnsi="Arial" w:cs="Arial"/>
          <w:spacing w:val="-1"/>
        </w:rPr>
        <w:t xml:space="preserve"> </w:t>
      </w:r>
      <w:r w:rsidRPr="00980817">
        <w:rPr>
          <w:rFonts w:ascii="Arial" w:hAnsi="Arial" w:cs="Arial"/>
        </w:rPr>
        <w:t>de</w:t>
      </w:r>
      <w:r w:rsidRPr="00980817">
        <w:rPr>
          <w:rFonts w:ascii="Arial" w:hAnsi="Arial" w:cs="Arial"/>
        </w:rPr>
        <w:tab/>
        <w:t>de 2020</w:t>
      </w:r>
    </w:p>
    <w:p w:rsidR="00980817" w:rsidRPr="00980817" w:rsidRDefault="00980817" w:rsidP="00980817">
      <w:pPr>
        <w:pStyle w:val="Corpodetexto"/>
        <w:ind w:left="426" w:right="87" w:hanging="426"/>
        <w:jc w:val="both"/>
        <w:rPr>
          <w:rFonts w:ascii="Arial" w:hAnsi="Arial" w:cs="Arial"/>
        </w:rPr>
      </w:pPr>
    </w:p>
    <w:p w:rsidR="00980817" w:rsidRPr="00980817" w:rsidRDefault="00980817" w:rsidP="00980817">
      <w:pPr>
        <w:pStyle w:val="Corpodetexto"/>
        <w:ind w:left="426" w:right="87" w:hanging="426"/>
        <w:jc w:val="both"/>
        <w:rPr>
          <w:rFonts w:ascii="Arial" w:hAnsi="Arial" w:cs="Arial"/>
        </w:rPr>
      </w:pPr>
    </w:p>
    <w:p w:rsidR="00980817" w:rsidRPr="00980817" w:rsidRDefault="00980817" w:rsidP="00980817">
      <w:pPr>
        <w:pStyle w:val="Corpodetexto"/>
        <w:spacing w:before="151"/>
        <w:ind w:left="426" w:right="87" w:hanging="426"/>
        <w:jc w:val="both"/>
        <w:rPr>
          <w:rFonts w:ascii="Arial" w:hAnsi="Arial" w:cs="Arial"/>
        </w:rPr>
      </w:pPr>
      <w:r w:rsidRPr="00980817">
        <w:rPr>
          <w:rFonts w:ascii="Arial" w:hAnsi="Arial" w:cs="Arial"/>
        </w:rPr>
        <w:t xml:space="preserve">Nome/ </w:t>
      </w:r>
      <w:r w:rsidRPr="00980817">
        <w:rPr>
          <w:rFonts w:ascii="Arial" w:hAnsi="Arial" w:cs="Arial"/>
        </w:rPr>
        <w:t>A</w:t>
      </w:r>
      <w:r w:rsidRPr="00980817">
        <w:rPr>
          <w:rFonts w:ascii="Arial" w:hAnsi="Arial" w:cs="Arial"/>
        </w:rPr>
        <w:t xml:space="preserve">ssinatura do </w:t>
      </w:r>
      <w:r w:rsidRPr="00980817">
        <w:rPr>
          <w:rFonts w:ascii="Arial" w:hAnsi="Arial" w:cs="Arial"/>
        </w:rPr>
        <w:t>S</w:t>
      </w:r>
      <w:r w:rsidRPr="00980817">
        <w:rPr>
          <w:rFonts w:ascii="Arial" w:hAnsi="Arial" w:cs="Arial"/>
        </w:rPr>
        <w:t>ervidor</w:t>
      </w:r>
    </w:p>
    <w:p w:rsidR="000265F7" w:rsidRDefault="000265F7" w:rsidP="000265F7">
      <w:pPr>
        <w:pStyle w:val="Corpodetexto"/>
        <w:spacing w:before="90"/>
        <w:ind w:right="3"/>
        <w:jc w:val="center"/>
        <w:rPr>
          <w:rFonts w:ascii="Arial" w:hAnsi="Arial" w:cs="Arial"/>
          <w:b/>
          <w:sz w:val="22"/>
        </w:rPr>
      </w:pPr>
    </w:p>
    <w:sectPr w:rsidR="000265F7" w:rsidSect="000265F7">
      <w:headerReference w:type="default" r:id="rId7"/>
      <w:pgSz w:w="11910" w:h="16840"/>
      <w:pgMar w:top="1560" w:right="1134" w:bottom="1134" w:left="1134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A6A" w:rsidRDefault="00434989">
      <w:r>
        <w:separator/>
      </w:r>
    </w:p>
  </w:endnote>
  <w:endnote w:type="continuationSeparator" w:id="0">
    <w:p w:rsidR="00B62A6A" w:rsidRDefault="0043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A6A" w:rsidRDefault="00434989">
      <w:r>
        <w:separator/>
      </w:r>
    </w:p>
  </w:footnote>
  <w:footnote w:type="continuationSeparator" w:id="0">
    <w:p w:rsidR="00B62A6A" w:rsidRDefault="00434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417" w:rsidRDefault="0043498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2551" behindDoc="1" locked="0" layoutInCell="1" allowOverlap="1">
          <wp:simplePos x="0" y="0"/>
          <wp:positionH relativeFrom="page">
            <wp:posOffset>3486150</wp:posOffset>
          </wp:positionH>
          <wp:positionV relativeFrom="topMargin">
            <wp:align>bottom</wp:align>
          </wp:positionV>
          <wp:extent cx="596554" cy="534406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554" cy="534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6A7"/>
    <w:multiLevelType w:val="hybridMultilevel"/>
    <w:tmpl w:val="3A8EC268"/>
    <w:lvl w:ilvl="0" w:tplc="B658D456">
      <w:start w:val="1"/>
      <w:numFmt w:val="decimal"/>
      <w:lvlText w:val="%1."/>
      <w:lvlJc w:val="left"/>
      <w:pPr>
        <w:ind w:left="771" w:hanging="331"/>
      </w:pPr>
      <w:rPr>
        <w:rFonts w:ascii="Arial" w:eastAsia="Times New Roman" w:hAnsi="Arial" w:cs="Arial" w:hint="default"/>
        <w:w w:val="100"/>
        <w:sz w:val="22"/>
        <w:szCs w:val="22"/>
        <w:lang w:val="pt-PT" w:eastAsia="pt-PT" w:bidi="pt-PT"/>
      </w:rPr>
    </w:lvl>
    <w:lvl w:ilvl="1" w:tplc="0E80B5E6">
      <w:numFmt w:val="bullet"/>
      <w:lvlText w:val="•"/>
      <w:lvlJc w:val="left"/>
      <w:pPr>
        <w:ind w:left="1787" w:hanging="331"/>
      </w:pPr>
      <w:rPr>
        <w:rFonts w:hint="default"/>
        <w:lang w:val="pt-PT" w:eastAsia="pt-PT" w:bidi="pt-PT"/>
      </w:rPr>
    </w:lvl>
    <w:lvl w:ilvl="2" w:tplc="BECC24F2">
      <w:numFmt w:val="bullet"/>
      <w:lvlText w:val="•"/>
      <w:lvlJc w:val="left"/>
      <w:pPr>
        <w:ind w:left="2795" w:hanging="331"/>
      </w:pPr>
      <w:rPr>
        <w:rFonts w:hint="default"/>
        <w:lang w:val="pt-PT" w:eastAsia="pt-PT" w:bidi="pt-PT"/>
      </w:rPr>
    </w:lvl>
    <w:lvl w:ilvl="3" w:tplc="99A82FD2">
      <w:numFmt w:val="bullet"/>
      <w:lvlText w:val="•"/>
      <w:lvlJc w:val="left"/>
      <w:pPr>
        <w:ind w:left="3803" w:hanging="331"/>
      </w:pPr>
      <w:rPr>
        <w:rFonts w:hint="default"/>
        <w:lang w:val="pt-PT" w:eastAsia="pt-PT" w:bidi="pt-PT"/>
      </w:rPr>
    </w:lvl>
    <w:lvl w:ilvl="4" w:tplc="17DA8134">
      <w:numFmt w:val="bullet"/>
      <w:lvlText w:val="•"/>
      <w:lvlJc w:val="left"/>
      <w:pPr>
        <w:ind w:left="4811" w:hanging="331"/>
      </w:pPr>
      <w:rPr>
        <w:rFonts w:hint="default"/>
        <w:lang w:val="pt-PT" w:eastAsia="pt-PT" w:bidi="pt-PT"/>
      </w:rPr>
    </w:lvl>
    <w:lvl w:ilvl="5" w:tplc="156C5026">
      <w:numFmt w:val="bullet"/>
      <w:lvlText w:val="•"/>
      <w:lvlJc w:val="left"/>
      <w:pPr>
        <w:ind w:left="5819" w:hanging="331"/>
      </w:pPr>
      <w:rPr>
        <w:rFonts w:hint="default"/>
        <w:lang w:val="pt-PT" w:eastAsia="pt-PT" w:bidi="pt-PT"/>
      </w:rPr>
    </w:lvl>
    <w:lvl w:ilvl="6" w:tplc="45D2D4F8">
      <w:numFmt w:val="bullet"/>
      <w:lvlText w:val="•"/>
      <w:lvlJc w:val="left"/>
      <w:pPr>
        <w:ind w:left="6827" w:hanging="331"/>
      </w:pPr>
      <w:rPr>
        <w:rFonts w:hint="default"/>
        <w:lang w:val="pt-PT" w:eastAsia="pt-PT" w:bidi="pt-PT"/>
      </w:rPr>
    </w:lvl>
    <w:lvl w:ilvl="7" w:tplc="D944946C">
      <w:numFmt w:val="bullet"/>
      <w:lvlText w:val="•"/>
      <w:lvlJc w:val="left"/>
      <w:pPr>
        <w:ind w:left="7835" w:hanging="331"/>
      </w:pPr>
      <w:rPr>
        <w:rFonts w:hint="default"/>
        <w:lang w:val="pt-PT" w:eastAsia="pt-PT" w:bidi="pt-PT"/>
      </w:rPr>
    </w:lvl>
    <w:lvl w:ilvl="8" w:tplc="7C2639C4">
      <w:numFmt w:val="bullet"/>
      <w:lvlText w:val="•"/>
      <w:lvlJc w:val="left"/>
      <w:pPr>
        <w:ind w:left="8843" w:hanging="331"/>
      </w:pPr>
      <w:rPr>
        <w:rFonts w:hint="default"/>
        <w:lang w:val="pt-PT" w:eastAsia="pt-PT" w:bidi="pt-PT"/>
      </w:rPr>
    </w:lvl>
  </w:abstractNum>
  <w:abstractNum w:abstractNumId="1" w15:restartNumberingAfterBreak="0">
    <w:nsid w:val="03E526CE"/>
    <w:multiLevelType w:val="hybridMultilevel"/>
    <w:tmpl w:val="EB0825E0"/>
    <w:lvl w:ilvl="0" w:tplc="57281994">
      <w:start w:val="1"/>
      <w:numFmt w:val="upperRoman"/>
      <w:lvlText w:val="%1"/>
      <w:lvlJc w:val="left"/>
      <w:pPr>
        <w:ind w:left="100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C2F48F6A">
      <w:numFmt w:val="bullet"/>
      <w:lvlText w:val="•"/>
      <w:lvlJc w:val="left"/>
      <w:pPr>
        <w:ind w:left="962" w:hanging="155"/>
      </w:pPr>
      <w:rPr>
        <w:rFonts w:hint="default"/>
        <w:lang w:val="en-US" w:eastAsia="en-US" w:bidi="en-US"/>
      </w:rPr>
    </w:lvl>
    <w:lvl w:ilvl="2" w:tplc="56C0621A">
      <w:numFmt w:val="bullet"/>
      <w:lvlText w:val="•"/>
      <w:lvlJc w:val="left"/>
      <w:pPr>
        <w:ind w:left="1825" w:hanging="155"/>
      </w:pPr>
      <w:rPr>
        <w:rFonts w:hint="default"/>
        <w:lang w:val="en-US" w:eastAsia="en-US" w:bidi="en-US"/>
      </w:rPr>
    </w:lvl>
    <w:lvl w:ilvl="3" w:tplc="E2601E7E">
      <w:numFmt w:val="bullet"/>
      <w:lvlText w:val="•"/>
      <w:lvlJc w:val="left"/>
      <w:pPr>
        <w:ind w:left="2687" w:hanging="155"/>
      </w:pPr>
      <w:rPr>
        <w:rFonts w:hint="default"/>
        <w:lang w:val="en-US" w:eastAsia="en-US" w:bidi="en-US"/>
      </w:rPr>
    </w:lvl>
    <w:lvl w:ilvl="4" w:tplc="324636A4">
      <w:numFmt w:val="bullet"/>
      <w:lvlText w:val="•"/>
      <w:lvlJc w:val="left"/>
      <w:pPr>
        <w:ind w:left="3550" w:hanging="155"/>
      </w:pPr>
      <w:rPr>
        <w:rFonts w:hint="default"/>
        <w:lang w:val="en-US" w:eastAsia="en-US" w:bidi="en-US"/>
      </w:rPr>
    </w:lvl>
    <w:lvl w:ilvl="5" w:tplc="831E926C">
      <w:numFmt w:val="bullet"/>
      <w:lvlText w:val="•"/>
      <w:lvlJc w:val="left"/>
      <w:pPr>
        <w:ind w:left="4412" w:hanging="155"/>
      </w:pPr>
      <w:rPr>
        <w:rFonts w:hint="default"/>
        <w:lang w:val="en-US" w:eastAsia="en-US" w:bidi="en-US"/>
      </w:rPr>
    </w:lvl>
    <w:lvl w:ilvl="6" w:tplc="C26C2BD2">
      <w:numFmt w:val="bullet"/>
      <w:lvlText w:val="•"/>
      <w:lvlJc w:val="left"/>
      <w:pPr>
        <w:ind w:left="5275" w:hanging="155"/>
      </w:pPr>
      <w:rPr>
        <w:rFonts w:hint="default"/>
        <w:lang w:val="en-US" w:eastAsia="en-US" w:bidi="en-US"/>
      </w:rPr>
    </w:lvl>
    <w:lvl w:ilvl="7" w:tplc="6E8A0070">
      <w:numFmt w:val="bullet"/>
      <w:lvlText w:val="•"/>
      <w:lvlJc w:val="left"/>
      <w:pPr>
        <w:ind w:left="6137" w:hanging="155"/>
      </w:pPr>
      <w:rPr>
        <w:rFonts w:hint="default"/>
        <w:lang w:val="en-US" w:eastAsia="en-US" w:bidi="en-US"/>
      </w:rPr>
    </w:lvl>
    <w:lvl w:ilvl="8" w:tplc="2D3A5930">
      <w:numFmt w:val="bullet"/>
      <w:lvlText w:val="•"/>
      <w:lvlJc w:val="left"/>
      <w:pPr>
        <w:ind w:left="7000" w:hanging="155"/>
      </w:pPr>
      <w:rPr>
        <w:rFonts w:hint="default"/>
        <w:lang w:val="en-US" w:eastAsia="en-US" w:bidi="en-US"/>
      </w:rPr>
    </w:lvl>
  </w:abstractNum>
  <w:abstractNum w:abstractNumId="2" w15:restartNumberingAfterBreak="0">
    <w:nsid w:val="10140E38"/>
    <w:multiLevelType w:val="hybridMultilevel"/>
    <w:tmpl w:val="373EC53E"/>
    <w:lvl w:ilvl="0" w:tplc="8C004FF0">
      <w:start w:val="1"/>
      <w:numFmt w:val="upperRoman"/>
      <w:lvlText w:val="%1"/>
      <w:lvlJc w:val="left"/>
      <w:pPr>
        <w:ind w:left="240" w:hanging="14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21F88DB4">
      <w:numFmt w:val="bullet"/>
      <w:lvlText w:val="•"/>
      <w:lvlJc w:val="left"/>
      <w:pPr>
        <w:ind w:left="946" w:hanging="140"/>
      </w:pPr>
      <w:rPr>
        <w:rFonts w:hint="default"/>
        <w:lang w:val="en-US" w:eastAsia="en-US" w:bidi="en-US"/>
      </w:rPr>
    </w:lvl>
    <w:lvl w:ilvl="2" w:tplc="D80825F6">
      <w:numFmt w:val="bullet"/>
      <w:lvlText w:val="•"/>
      <w:lvlJc w:val="left"/>
      <w:pPr>
        <w:ind w:left="1652" w:hanging="140"/>
      </w:pPr>
      <w:rPr>
        <w:rFonts w:hint="default"/>
        <w:lang w:val="en-US" w:eastAsia="en-US" w:bidi="en-US"/>
      </w:rPr>
    </w:lvl>
    <w:lvl w:ilvl="3" w:tplc="90186900">
      <w:numFmt w:val="bullet"/>
      <w:lvlText w:val="•"/>
      <w:lvlJc w:val="left"/>
      <w:pPr>
        <w:ind w:left="2359" w:hanging="140"/>
      </w:pPr>
      <w:rPr>
        <w:rFonts w:hint="default"/>
        <w:lang w:val="en-US" w:eastAsia="en-US" w:bidi="en-US"/>
      </w:rPr>
    </w:lvl>
    <w:lvl w:ilvl="4" w:tplc="7ACA1652">
      <w:numFmt w:val="bullet"/>
      <w:lvlText w:val="•"/>
      <w:lvlJc w:val="left"/>
      <w:pPr>
        <w:ind w:left="3065" w:hanging="140"/>
      </w:pPr>
      <w:rPr>
        <w:rFonts w:hint="default"/>
        <w:lang w:val="en-US" w:eastAsia="en-US" w:bidi="en-US"/>
      </w:rPr>
    </w:lvl>
    <w:lvl w:ilvl="5" w:tplc="BE20480E">
      <w:numFmt w:val="bullet"/>
      <w:lvlText w:val="•"/>
      <w:lvlJc w:val="left"/>
      <w:pPr>
        <w:ind w:left="3771" w:hanging="140"/>
      </w:pPr>
      <w:rPr>
        <w:rFonts w:hint="default"/>
        <w:lang w:val="en-US" w:eastAsia="en-US" w:bidi="en-US"/>
      </w:rPr>
    </w:lvl>
    <w:lvl w:ilvl="6" w:tplc="8CD67C7A">
      <w:numFmt w:val="bullet"/>
      <w:lvlText w:val="•"/>
      <w:lvlJc w:val="left"/>
      <w:pPr>
        <w:ind w:left="4478" w:hanging="140"/>
      </w:pPr>
      <w:rPr>
        <w:rFonts w:hint="default"/>
        <w:lang w:val="en-US" w:eastAsia="en-US" w:bidi="en-US"/>
      </w:rPr>
    </w:lvl>
    <w:lvl w:ilvl="7" w:tplc="CE621ED4">
      <w:numFmt w:val="bullet"/>
      <w:lvlText w:val="•"/>
      <w:lvlJc w:val="left"/>
      <w:pPr>
        <w:ind w:left="5184" w:hanging="140"/>
      </w:pPr>
      <w:rPr>
        <w:rFonts w:hint="default"/>
        <w:lang w:val="en-US" w:eastAsia="en-US" w:bidi="en-US"/>
      </w:rPr>
    </w:lvl>
    <w:lvl w:ilvl="8" w:tplc="16CCE130">
      <w:numFmt w:val="bullet"/>
      <w:lvlText w:val="•"/>
      <w:lvlJc w:val="left"/>
      <w:pPr>
        <w:ind w:left="5891" w:hanging="140"/>
      </w:pPr>
      <w:rPr>
        <w:rFonts w:hint="default"/>
        <w:lang w:val="en-US" w:eastAsia="en-US" w:bidi="en-US"/>
      </w:rPr>
    </w:lvl>
  </w:abstractNum>
  <w:abstractNum w:abstractNumId="3" w15:restartNumberingAfterBreak="0">
    <w:nsid w:val="103A38BC"/>
    <w:multiLevelType w:val="hybridMultilevel"/>
    <w:tmpl w:val="62EA24CC"/>
    <w:lvl w:ilvl="0" w:tplc="28FEFD54">
      <w:start w:val="1"/>
      <w:numFmt w:val="upperRoman"/>
      <w:lvlText w:val="%1"/>
      <w:lvlJc w:val="left"/>
      <w:pPr>
        <w:ind w:left="1661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43823D30">
      <w:numFmt w:val="bullet"/>
      <w:lvlText w:val="•"/>
      <w:lvlJc w:val="left"/>
      <w:pPr>
        <w:ind w:left="2366" w:hanging="140"/>
      </w:pPr>
      <w:rPr>
        <w:rFonts w:hint="default"/>
        <w:lang w:val="en-US" w:eastAsia="en-US" w:bidi="en-US"/>
      </w:rPr>
    </w:lvl>
    <w:lvl w:ilvl="2" w:tplc="DEF640D2">
      <w:numFmt w:val="bullet"/>
      <w:lvlText w:val="•"/>
      <w:lvlJc w:val="left"/>
      <w:pPr>
        <w:ind w:left="3073" w:hanging="140"/>
      </w:pPr>
      <w:rPr>
        <w:rFonts w:hint="default"/>
        <w:lang w:val="en-US" w:eastAsia="en-US" w:bidi="en-US"/>
      </w:rPr>
    </w:lvl>
    <w:lvl w:ilvl="3" w:tplc="206AD4E8">
      <w:numFmt w:val="bullet"/>
      <w:lvlText w:val="•"/>
      <w:lvlJc w:val="left"/>
      <w:pPr>
        <w:ind w:left="3779" w:hanging="140"/>
      </w:pPr>
      <w:rPr>
        <w:rFonts w:hint="default"/>
        <w:lang w:val="en-US" w:eastAsia="en-US" w:bidi="en-US"/>
      </w:rPr>
    </w:lvl>
    <w:lvl w:ilvl="4" w:tplc="7F207440">
      <w:numFmt w:val="bullet"/>
      <w:lvlText w:val="•"/>
      <w:lvlJc w:val="left"/>
      <w:pPr>
        <w:ind w:left="4486" w:hanging="140"/>
      </w:pPr>
      <w:rPr>
        <w:rFonts w:hint="default"/>
        <w:lang w:val="en-US" w:eastAsia="en-US" w:bidi="en-US"/>
      </w:rPr>
    </w:lvl>
    <w:lvl w:ilvl="5" w:tplc="495A52CA">
      <w:numFmt w:val="bullet"/>
      <w:lvlText w:val="•"/>
      <w:lvlJc w:val="left"/>
      <w:pPr>
        <w:ind w:left="5192" w:hanging="140"/>
      </w:pPr>
      <w:rPr>
        <w:rFonts w:hint="default"/>
        <w:lang w:val="en-US" w:eastAsia="en-US" w:bidi="en-US"/>
      </w:rPr>
    </w:lvl>
    <w:lvl w:ilvl="6" w:tplc="9D46F228">
      <w:numFmt w:val="bullet"/>
      <w:lvlText w:val="•"/>
      <w:lvlJc w:val="left"/>
      <w:pPr>
        <w:ind w:left="5899" w:hanging="140"/>
      </w:pPr>
      <w:rPr>
        <w:rFonts w:hint="default"/>
        <w:lang w:val="en-US" w:eastAsia="en-US" w:bidi="en-US"/>
      </w:rPr>
    </w:lvl>
    <w:lvl w:ilvl="7" w:tplc="B02ACFE2">
      <w:numFmt w:val="bullet"/>
      <w:lvlText w:val="•"/>
      <w:lvlJc w:val="left"/>
      <w:pPr>
        <w:ind w:left="6605" w:hanging="140"/>
      </w:pPr>
      <w:rPr>
        <w:rFonts w:hint="default"/>
        <w:lang w:val="en-US" w:eastAsia="en-US" w:bidi="en-US"/>
      </w:rPr>
    </w:lvl>
    <w:lvl w:ilvl="8" w:tplc="8BF0F8F0">
      <w:numFmt w:val="bullet"/>
      <w:lvlText w:val="•"/>
      <w:lvlJc w:val="left"/>
      <w:pPr>
        <w:ind w:left="7312" w:hanging="140"/>
      </w:pPr>
      <w:rPr>
        <w:rFonts w:hint="default"/>
        <w:lang w:val="en-US" w:eastAsia="en-US" w:bidi="en-US"/>
      </w:rPr>
    </w:lvl>
  </w:abstractNum>
  <w:abstractNum w:abstractNumId="4" w15:restartNumberingAfterBreak="0">
    <w:nsid w:val="503972DC"/>
    <w:multiLevelType w:val="hybridMultilevel"/>
    <w:tmpl w:val="896A3CDE"/>
    <w:lvl w:ilvl="0" w:tplc="5D2CC116">
      <w:start w:val="1"/>
      <w:numFmt w:val="upperRoman"/>
      <w:lvlText w:val="%1"/>
      <w:lvlJc w:val="left"/>
      <w:pPr>
        <w:ind w:left="10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A1A7C98">
      <w:numFmt w:val="bullet"/>
      <w:lvlText w:val="•"/>
      <w:lvlJc w:val="left"/>
      <w:pPr>
        <w:ind w:left="962" w:hanging="135"/>
      </w:pPr>
      <w:rPr>
        <w:rFonts w:hint="default"/>
        <w:lang w:val="en-US" w:eastAsia="en-US" w:bidi="en-US"/>
      </w:rPr>
    </w:lvl>
    <w:lvl w:ilvl="2" w:tplc="6194D2FE">
      <w:numFmt w:val="bullet"/>
      <w:lvlText w:val="•"/>
      <w:lvlJc w:val="left"/>
      <w:pPr>
        <w:ind w:left="1825" w:hanging="135"/>
      </w:pPr>
      <w:rPr>
        <w:rFonts w:hint="default"/>
        <w:lang w:val="en-US" w:eastAsia="en-US" w:bidi="en-US"/>
      </w:rPr>
    </w:lvl>
    <w:lvl w:ilvl="3" w:tplc="FD02D02C">
      <w:numFmt w:val="bullet"/>
      <w:lvlText w:val="•"/>
      <w:lvlJc w:val="left"/>
      <w:pPr>
        <w:ind w:left="2687" w:hanging="135"/>
      </w:pPr>
      <w:rPr>
        <w:rFonts w:hint="default"/>
        <w:lang w:val="en-US" w:eastAsia="en-US" w:bidi="en-US"/>
      </w:rPr>
    </w:lvl>
    <w:lvl w:ilvl="4" w:tplc="DBF253A2">
      <w:numFmt w:val="bullet"/>
      <w:lvlText w:val="•"/>
      <w:lvlJc w:val="left"/>
      <w:pPr>
        <w:ind w:left="3550" w:hanging="135"/>
      </w:pPr>
      <w:rPr>
        <w:rFonts w:hint="default"/>
        <w:lang w:val="en-US" w:eastAsia="en-US" w:bidi="en-US"/>
      </w:rPr>
    </w:lvl>
    <w:lvl w:ilvl="5" w:tplc="FC26D592">
      <w:numFmt w:val="bullet"/>
      <w:lvlText w:val="•"/>
      <w:lvlJc w:val="left"/>
      <w:pPr>
        <w:ind w:left="4412" w:hanging="135"/>
      </w:pPr>
      <w:rPr>
        <w:rFonts w:hint="default"/>
        <w:lang w:val="en-US" w:eastAsia="en-US" w:bidi="en-US"/>
      </w:rPr>
    </w:lvl>
    <w:lvl w:ilvl="6" w:tplc="D0B8ABAA">
      <w:numFmt w:val="bullet"/>
      <w:lvlText w:val="•"/>
      <w:lvlJc w:val="left"/>
      <w:pPr>
        <w:ind w:left="5275" w:hanging="135"/>
      </w:pPr>
      <w:rPr>
        <w:rFonts w:hint="default"/>
        <w:lang w:val="en-US" w:eastAsia="en-US" w:bidi="en-US"/>
      </w:rPr>
    </w:lvl>
    <w:lvl w:ilvl="7" w:tplc="3B98ABDE">
      <w:numFmt w:val="bullet"/>
      <w:lvlText w:val="•"/>
      <w:lvlJc w:val="left"/>
      <w:pPr>
        <w:ind w:left="6137" w:hanging="135"/>
      </w:pPr>
      <w:rPr>
        <w:rFonts w:hint="default"/>
        <w:lang w:val="en-US" w:eastAsia="en-US" w:bidi="en-US"/>
      </w:rPr>
    </w:lvl>
    <w:lvl w:ilvl="8" w:tplc="DF36A19A">
      <w:numFmt w:val="bullet"/>
      <w:lvlText w:val="•"/>
      <w:lvlJc w:val="left"/>
      <w:pPr>
        <w:ind w:left="7000" w:hanging="135"/>
      </w:pPr>
      <w:rPr>
        <w:rFonts w:hint="default"/>
        <w:lang w:val="en-US" w:eastAsia="en-US" w:bidi="en-US"/>
      </w:rPr>
    </w:lvl>
  </w:abstractNum>
  <w:abstractNum w:abstractNumId="5" w15:restartNumberingAfterBreak="0">
    <w:nsid w:val="6DB32D48"/>
    <w:multiLevelType w:val="hybridMultilevel"/>
    <w:tmpl w:val="B59CAB90"/>
    <w:lvl w:ilvl="0" w:tplc="46B850F6">
      <w:start w:val="1"/>
      <w:numFmt w:val="upperRoman"/>
      <w:lvlText w:val="%1"/>
      <w:lvlJc w:val="left"/>
      <w:pPr>
        <w:ind w:left="100" w:hanging="18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en-US" w:eastAsia="en-US" w:bidi="en-US"/>
      </w:rPr>
    </w:lvl>
    <w:lvl w:ilvl="1" w:tplc="5A5CE658">
      <w:numFmt w:val="bullet"/>
      <w:lvlText w:val="•"/>
      <w:lvlJc w:val="left"/>
      <w:pPr>
        <w:ind w:left="962" w:hanging="185"/>
      </w:pPr>
      <w:rPr>
        <w:rFonts w:hint="default"/>
        <w:lang w:val="en-US" w:eastAsia="en-US" w:bidi="en-US"/>
      </w:rPr>
    </w:lvl>
    <w:lvl w:ilvl="2" w:tplc="6D641C50">
      <w:numFmt w:val="bullet"/>
      <w:lvlText w:val="•"/>
      <w:lvlJc w:val="left"/>
      <w:pPr>
        <w:ind w:left="1825" w:hanging="185"/>
      </w:pPr>
      <w:rPr>
        <w:rFonts w:hint="default"/>
        <w:lang w:val="en-US" w:eastAsia="en-US" w:bidi="en-US"/>
      </w:rPr>
    </w:lvl>
    <w:lvl w:ilvl="3" w:tplc="8A4E3B4A">
      <w:numFmt w:val="bullet"/>
      <w:lvlText w:val="•"/>
      <w:lvlJc w:val="left"/>
      <w:pPr>
        <w:ind w:left="2687" w:hanging="185"/>
      </w:pPr>
      <w:rPr>
        <w:rFonts w:hint="default"/>
        <w:lang w:val="en-US" w:eastAsia="en-US" w:bidi="en-US"/>
      </w:rPr>
    </w:lvl>
    <w:lvl w:ilvl="4" w:tplc="DA7EB70A">
      <w:numFmt w:val="bullet"/>
      <w:lvlText w:val="•"/>
      <w:lvlJc w:val="left"/>
      <w:pPr>
        <w:ind w:left="3550" w:hanging="185"/>
      </w:pPr>
      <w:rPr>
        <w:rFonts w:hint="default"/>
        <w:lang w:val="en-US" w:eastAsia="en-US" w:bidi="en-US"/>
      </w:rPr>
    </w:lvl>
    <w:lvl w:ilvl="5" w:tplc="6BD65CA0">
      <w:numFmt w:val="bullet"/>
      <w:lvlText w:val="•"/>
      <w:lvlJc w:val="left"/>
      <w:pPr>
        <w:ind w:left="4412" w:hanging="185"/>
      </w:pPr>
      <w:rPr>
        <w:rFonts w:hint="default"/>
        <w:lang w:val="en-US" w:eastAsia="en-US" w:bidi="en-US"/>
      </w:rPr>
    </w:lvl>
    <w:lvl w:ilvl="6" w:tplc="C276A22A">
      <w:numFmt w:val="bullet"/>
      <w:lvlText w:val="•"/>
      <w:lvlJc w:val="left"/>
      <w:pPr>
        <w:ind w:left="5275" w:hanging="185"/>
      </w:pPr>
      <w:rPr>
        <w:rFonts w:hint="default"/>
        <w:lang w:val="en-US" w:eastAsia="en-US" w:bidi="en-US"/>
      </w:rPr>
    </w:lvl>
    <w:lvl w:ilvl="7" w:tplc="AE3823EC">
      <w:numFmt w:val="bullet"/>
      <w:lvlText w:val="•"/>
      <w:lvlJc w:val="left"/>
      <w:pPr>
        <w:ind w:left="6137" w:hanging="185"/>
      </w:pPr>
      <w:rPr>
        <w:rFonts w:hint="default"/>
        <w:lang w:val="en-US" w:eastAsia="en-US" w:bidi="en-US"/>
      </w:rPr>
    </w:lvl>
    <w:lvl w:ilvl="8" w:tplc="773A5A1E">
      <w:numFmt w:val="bullet"/>
      <w:lvlText w:val="•"/>
      <w:lvlJc w:val="left"/>
      <w:pPr>
        <w:ind w:left="7000" w:hanging="185"/>
      </w:pPr>
      <w:rPr>
        <w:rFonts w:hint="default"/>
        <w:lang w:val="en-US" w:eastAsia="en-US" w:bidi="en-US"/>
      </w:rPr>
    </w:lvl>
  </w:abstractNum>
  <w:abstractNum w:abstractNumId="6" w15:restartNumberingAfterBreak="0">
    <w:nsid w:val="7A6B2B42"/>
    <w:multiLevelType w:val="hybridMultilevel"/>
    <w:tmpl w:val="7376EF38"/>
    <w:lvl w:ilvl="0" w:tplc="C1268A2C">
      <w:start w:val="1"/>
      <w:numFmt w:val="upperRoman"/>
      <w:lvlText w:val="%1"/>
      <w:lvlJc w:val="left"/>
      <w:pPr>
        <w:ind w:left="10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D927F9A">
      <w:numFmt w:val="bullet"/>
      <w:lvlText w:val="•"/>
      <w:lvlJc w:val="left"/>
      <w:pPr>
        <w:ind w:left="962" w:hanging="145"/>
      </w:pPr>
      <w:rPr>
        <w:rFonts w:hint="default"/>
        <w:lang w:val="en-US" w:eastAsia="en-US" w:bidi="en-US"/>
      </w:rPr>
    </w:lvl>
    <w:lvl w:ilvl="2" w:tplc="D14CEF42">
      <w:numFmt w:val="bullet"/>
      <w:lvlText w:val="•"/>
      <w:lvlJc w:val="left"/>
      <w:pPr>
        <w:ind w:left="1825" w:hanging="145"/>
      </w:pPr>
      <w:rPr>
        <w:rFonts w:hint="default"/>
        <w:lang w:val="en-US" w:eastAsia="en-US" w:bidi="en-US"/>
      </w:rPr>
    </w:lvl>
    <w:lvl w:ilvl="3" w:tplc="6CBCE8F2">
      <w:numFmt w:val="bullet"/>
      <w:lvlText w:val="•"/>
      <w:lvlJc w:val="left"/>
      <w:pPr>
        <w:ind w:left="2687" w:hanging="145"/>
      </w:pPr>
      <w:rPr>
        <w:rFonts w:hint="default"/>
        <w:lang w:val="en-US" w:eastAsia="en-US" w:bidi="en-US"/>
      </w:rPr>
    </w:lvl>
    <w:lvl w:ilvl="4" w:tplc="2596689A">
      <w:numFmt w:val="bullet"/>
      <w:lvlText w:val="•"/>
      <w:lvlJc w:val="left"/>
      <w:pPr>
        <w:ind w:left="3550" w:hanging="145"/>
      </w:pPr>
      <w:rPr>
        <w:rFonts w:hint="default"/>
        <w:lang w:val="en-US" w:eastAsia="en-US" w:bidi="en-US"/>
      </w:rPr>
    </w:lvl>
    <w:lvl w:ilvl="5" w:tplc="51C6A404">
      <w:numFmt w:val="bullet"/>
      <w:lvlText w:val="•"/>
      <w:lvlJc w:val="left"/>
      <w:pPr>
        <w:ind w:left="4412" w:hanging="145"/>
      </w:pPr>
      <w:rPr>
        <w:rFonts w:hint="default"/>
        <w:lang w:val="en-US" w:eastAsia="en-US" w:bidi="en-US"/>
      </w:rPr>
    </w:lvl>
    <w:lvl w:ilvl="6" w:tplc="A73C28CC">
      <w:numFmt w:val="bullet"/>
      <w:lvlText w:val="•"/>
      <w:lvlJc w:val="left"/>
      <w:pPr>
        <w:ind w:left="5275" w:hanging="145"/>
      </w:pPr>
      <w:rPr>
        <w:rFonts w:hint="default"/>
        <w:lang w:val="en-US" w:eastAsia="en-US" w:bidi="en-US"/>
      </w:rPr>
    </w:lvl>
    <w:lvl w:ilvl="7" w:tplc="78B88836">
      <w:numFmt w:val="bullet"/>
      <w:lvlText w:val="•"/>
      <w:lvlJc w:val="left"/>
      <w:pPr>
        <w:ind w:left="6137" w:hanging="145"/>
      </w:pPr>
      <w:rPr>
        <w:rFonts w:hint="default"/>
        <w:lang w:val="en-US" w:eastAsia="en-US" w:bidi="en-US"/>
      </w:rPr>
    </w:lvl>
    <w:lvl w:ilvl="8" w:tplc="07B63A4E">
      <w:numFmt w:val="bullet"/>
      <w:lvlText w:val="•"/>
      <w:lvlJc w:val="left"/>
      <w:pPr>
        <w:ind w:left="7000" w:hanging="145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17"/>
    <w:rsid w:val="000265F7"/>
    <w:rsid w:val="00115A1E"/>
    <w:rsid w:val="00434989"/>
    <w:rsid w:val="00980817"/>
    <w:rsid w:val="00B62A6A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B96E"/>
  <w15:docId w15:val="{057CE6E3-1848-40AF-B9B0-CB245538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 w:firstLine="142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0265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65F7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0265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65F7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Meireles Ribeiro (SEPLAG)</dc:creator>
  <cp:lastModifiedBy>Renato Brener Silva Peixoto</cp:lastModifiedBy>
  <cp:revision>3</cp:revision>
  <dcterms:created xsi:type="dcterms:W3CDTF">2020-03-25T18:49:00Z</dcterms:created>
  <dcterms:modified xsi:type="dcterms:W3CDTF">2020-03-25T18:52:00Z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2020-03-20T00:00:00Z</vt:filetime>
  </property>
</Properties>
</file>